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C" w:rsidRDefault="009F4D0C">
      <w:r>
        <w:t>от 13.11.2020</w:t>
      </w:r>
    </w:p>
    <w:p w:rsidR="009F4D0C" w:rsidRDefault="009F4D0C"/>
    <w:p w:rsidR="009F4D0C" w:rsidRDefault="009F4D0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4D0C" w:rsidRDefault="009F4D0C">
      <w:r>
        <w:t>Общество с ограниченной ответственностью «РСТК» ИНН 1657103029</w:t>
      </w:r>
    </w:p>
    <w:p w:rsidR="009F4D0C" w:rsidRDefault="009F4D0C">
      <w:r>
        <w:t>Общество с ограниченной ответственностью «Тэтриз Архитектс» ИНН 7720646707</w:t>
      </w:r>
    </w:p>
    <w:p w:rsidR="009F4D0C" w:rsidRDefault="009F4D0C">
      <w:r>
        <w:t>Общество с ограниченной ответственностью «СМУ-15» ИНН 9701036026</w:t>
      </w:r>
    </w:p>
    <w:p w:rsidR="009F4D0C" w:rsidRDefault="009F4D0C">
      <w:r>
        <w:t>Общество с ограниченной ответственностью «ЭНЕРГОМАШ» ИНН 3827051720</w:t>
      </w:r>
    </w:p>
    <w:p w:rsidR="009F4D0C" w:rsidRDefault="009F4D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4D0C"/>
    <w:rsid w:val="00045D12"/>
    <w:rsid w:val="0052439B"/>
    <w:rsid w:val="009F4D0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